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9" w:rsidRDefault="009D0519" w:rsidP="009D0519">
      <w:pPr>
        <w:jc w:val="center"/>
      </w:pPr>
      <w:r>
        <w:rPr>
          <w:noProof/>
        </w:rPr>
        <w:drawing>
          <wp:inline distT="0" distB="0" distL="0" distR="0" wp14:anchorId="6F4128E3" wp14:editId="31CA8A1F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19" w:rsidRDefault="009D0519" w:rsidP="009D0519"/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2017 წლის ცენტრალური ბიუჯეტის შესრულების მაჩვენებლები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9D0519" w:rsidRPr="00405D79" w:rsidRDefault="009D0519" w:rsidP="009D0519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7E6BC3" w:rsidRDefault="001322B1" w:rsidP="00F21913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lastRenderedPageBreak/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F64FB6">
        <w:rPr>
          <w:rFonts w:ascii="Sylfaen" w:hAnsi="Sylfaen"/>
          <w:b/>
          <w:noProof/>
          <w:sz w:val="28"/>
          <w:szCs w:val="28"/>
          <w:lang w:val="ka-GE"/>
        </w:rPr>
        <w:t>7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8F18D1">
        <w:rPr>
          <w:rFonts w:ascii="Sylfaen" w:hAnsi="Sylfaen" w:cs="Sylfaen"/>
          <w:b/>
          <w:noProof/>
          <w:sz w:val="28"/>
          <w:szCs w:val="28"/>
          <w:lang w:val="ka-GE"/>
        </w:rPr>
        <w:t>ცენტრალური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521666" w:rsidRDefault="00BA23B9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:rsidR="00F21913" w:rsidRPr="008F18D1" w:rsidRDefault="00F21913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10980" w:type="dxa"/>
        <w:tblInd w:w="118" w:type="dxa"/>
        <w:tblLook w:val="04A0" w:firstRow="1" w:lastRow="0" w:firstColumn="1" w:lastColumn="0" w:noHBand="0" w:noVBand="1"/>
      </w:tblPr>
      <w:tblGrid>
        <w:gridCol w:w="5660"/>
        <w:gridCol w:w="1620"/>
        <w:gridCol w:w="1620"/>
        <w:gridCol w:w="2080"/>
      </w:tblGrid>
      <w:tr w:rsidR="008F18D1" w:rsidTr="008F18D1">
        <w:trPr>
          <w:trHeight w:val="1290"/>
          <w:tblHeader/>
        </w:trPr>
        <w:tc>
          <w:tcPr>
            <w:tcW w:w="5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2017 წლის ცენტრალური ბიუჯეტი ფაქტი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0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  <w:r w:rsidR="00F0544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10,656,201.9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9,750,327.0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1,108,518.8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8,991,307.5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8,991,307.5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299,159.1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350,602.3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150,338.8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1,365,735.3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408,417.1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958,180.0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10,152,712.2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9,372,090.0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863,744.7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1,742,299.3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1,385,370.0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356,929.3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1,545,824.9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1,248,448.0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297,376.9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476,727.0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476,606.7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120.3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486,644.6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486,262.3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382.3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1,333,944.5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1,346,158.8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70,908.1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3,335,610.2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3,324,267.1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11,343.1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1,231,661.8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1,104,977.1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126,684.7</w:t>
            </w:r>
          </w:p>
        </w:tc>
      </w:tr>
      <w:tr w:rsidR="008F18D1" w:rsidTr="008F18D1">
        <w:trPr>
          <w:trHeight w:val="315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503,489.6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378,237.0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244,774.1</w:t>
            </w:r>
          </w:p>
        </w:tc>
      </w:tr>
      <w:tr w:rsidR="008F18D1" w:rsidTr="008F18D1">
        <w:trPr>
          <w:trHeight w:val="315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888,179.3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874,149.4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133,551.4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987,438.33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971,755.46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135,204.39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99,259.02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97,606.04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1,652.98</w:t>
            </w:r>
          </w:p>
        </w:tc>
      </w:tr>
      <w:tr w:rsidR="008F18D1" w:rsidTr="008F18D1">
        <w:trPr>
          <w:trHeight w:val="315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-384,689.7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-495,912.4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111,222.7</w:t>
            </w:r>
          </w:p>
        </w:tc>
      </w:tr>
      <w:tr w:rsidR="008F18D1" w:rsidTr="008F18D1">
        <w:trPr>
          <w:trHeight w:val="315"/>
        </w:trPr>
        <w:tc>
          <w:tcPr>
            <w:tcW w:w="1098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746,131.5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640,305.0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105,826.5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1,020,496.3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905,602.2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114,894.0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274,364.7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265,297.2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9,067.5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1,130,821.2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1,136,217.5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-5,396.2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1,651,605.1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1,651,605.1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399,493.9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399,493.9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1,252,111.3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1,252,111.3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520,783.9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515,387.7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5,396.2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66,731.1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61,334.9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5,396.2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454,052.7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454,052.7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F21913" w:rsidRDefault="00F21913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521666" w:rsidRPr="00776AEE" w:rsidRDefault="00521666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10980" w:type="dxa"/>
        <w:tblInd w:w="118" w:type="dxa"/>
        <w:tblLook w:val="04A0" w:firstRow="1" w:lastRow="0" w:firstColumn="1" w:lastColumn="0" w:noHBand="0" w:noVBand="1"/>
      </w:tblPr>
      <w:tblGrid>
        <w:gridCol w:w="5660"/>
        <w:gridCol w:w="1620"/>
        <w:gridCol w:w="1620"/>
        <w:gridCol w:w="2080"/>
      </w:tblGrid>
      <w:tr w:rsidR="008F18D1" w:rsidTr="008F18D1">
        <w:trPr>
          <w:trHeight w:val="1290"/>
        </w:trPr>
        <w:tc>
          <w:tcPr>
            <w:tcW w:w="566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2017 წლის ცენტრალური ბიუჯეტი ფაქტი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0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12,535,260.3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11,618,665.0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1,119,239.3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10,656,201.9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9,750,327.0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1,108,518.8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99,259.0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97,606.0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1,653.0</w:t>
            </w:r>
          </w:p>
        </w:tc>
      </w:tr>
      <w:tr w:rsidR="008F18D1" w:rsidTr="008F18D1">
        <w:trPr>
          <w:trHeight w:val="52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128,194.3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119,126.8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9,067.5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1,651,605.1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1,651,605.1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12,569,965.7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11,764,835.4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1,007,774.3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10,152,712.2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9,372,090.0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863,744.7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987,438.3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971,755.5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135,204.4</w:t>
            </w:r>
          </w:p>
        </w:tc>
      </w:tr>
      <w:tr w:rsidR="008F18D1" w:rsidTr="008F18D1">
        <w:trPr>
          <w:trHeight w:val="52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909,031.3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905,602.2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3,429.0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520,783.9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515,387.7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5,396.2</w:t>
            </w:r>
          </w:p>
        </w:tc>
      </w:tr>
      <w:tr w:rsidR="008F18D1" w:rsidTr="008F18D1">
        <w:trPr>
          <w:trHeight w:val="315"/>
        </w:trPr>
        <w:tc>
          <w:tcPr>
            <w:tcW w:w="566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-34,705.4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-146,170.4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8F18D1" w:rsidRDefault="008F18D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111,465.0</w:t>
            </w:r>
          </w:p>
        </w:tc>
      </w:tr>
    </w:tbl>
    <w:p w:rsidR="00521666" w:rsidRDefault="00521666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p w:rsidR="00521666" w:rsidRDefault="0052166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247" w:type="pct"/>
        <w:tblBorders>
          <w:top w:val="dotted" w:sz="4" w:space="0" w:color="D3D3D3"/>
          <w:left w:val="dotted" w:sz="4" w:space="0" w:color="D3D3D3"/>
          <w:bottom w:val="dotted" w:sz="4" w:space="0" w:color="D3D3D3"/>
          <w:right w:val="dotted" w:sz="4" w:space="0" w:color="D3D3D3"/>
          <w:insideH w:val="dotted" w:sz="4" w:space="0" w:color="D3D3D3"/>
          <w:insideV w:val="dotted" w:sz="4" w:space="0" w:color="D3D3D3"/>
        </w:tblBorders>
        <w:tblLook w:val="04A0" w:firstRow="1" w:lastRow="0" w:firstColumn="1" w:lastColumn="0" w:noHBand="0" w:noVBand="1"/>
      </w:tblPr>
      <w:tblGrid>
        <w:gridCol w:w="828"/>
        <w:gridCol w:w="4947"/>
        <w:gridCol w:w="1621"/>
        <w:gridCol w:w="1621"/>
        <w:gridCol w:w="2071"/>
      </w:tblGrid>
      <w:tr w:rsidR="00C35C6F" w:rsidRPr="00C35C6F" w:rsidTr="00A97307">
        <w:trPr>
          <w:trHeight w:val="288"/>
          <w:tblHeader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კოდი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2017 წლის ცენტრალური ბიუჯეტი ფაქტი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12,801,934.4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11,764,835.4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1,037,099.0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10,278,324.0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9,372,090.0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906,234.0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1,742,299.3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1,385,370.0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356,929.3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1,545,824.9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1,248,448.0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297,376.9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476,727.0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476,606.7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486,644.6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486,262.3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1,454,445.1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1,346,158.8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108,286.3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3,335,610.2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3,324,267.1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11,343.1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1,236,772.8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1,104,977.1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131,795.7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1,093,795.3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971,755.5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122,039.8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909,031.3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905,602.2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3,429.0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520,783.9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515,387.7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5,396.2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59,223.5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59,223.5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56,619.5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56,619.5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30,432.3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30,432.3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25,253.7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25,253.7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2,604.0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2,604.0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51,248.4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51,248.4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49,696.0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49,696.0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24,935.5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24,935.5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23,941.5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23,941.5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7,525.4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7,525.4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6,477.3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6,477.3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5,210.8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5,210.8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1,048.1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1,048.1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13,194.6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13,194.6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13,087.7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13,087.7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4,622.4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4,622.4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5,255.3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5,255.3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3,145.8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3,145.8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1,866.6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1,866.6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1,338.9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1,338.9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18,274.6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18,274.6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17,933.4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17,933.4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6,926.5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6,926.5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10,875.4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10,875.4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14,919.8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14,156.8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14,499.0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13,740.3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758.6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11,978.6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11,516.1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1,809.3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1,623.8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64,259.7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64,259.7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62,155.5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62,155.5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26,220.7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26,220.7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9,884.3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9,884.3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25,990.8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25,990.8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2,085.2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2,085.2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11,091.3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11,091.3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10,513.5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10,513.5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8,138.0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8,138.0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2,298.5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2,298.5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37,997.0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37,997.0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36,473.0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36,473.0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17,563.0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17,563.0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7,177.3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7,177.3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11,732.7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11,732.7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1,505.5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1,505.5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14,236.4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14,236.4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14,236.4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14,236.4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14,236.4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14,236.4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4,057.5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4,057.5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3,675.8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3,675.8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2,691.7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2,691.7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7,567.3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7,567.3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7,106.0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7,106.0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4,839.4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4,839.4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2,136.0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2,136.0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59,154.5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58,951.2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53,869.4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53,710.8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158.6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40,923.5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40,909.4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11,674.3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11,550.6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5,284.9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5,240.2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57,543.7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57,426.1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52,281.9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52,202.3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40,228.5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40,228.5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10,965.9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10,900.4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5,261.6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5,223.6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1,587.5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1,508.5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681.0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2,495.4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2,495.4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2,109.4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2,109.4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ფოთსა და ქალაქ ზუგდიდის მუნიციპალიტეტებში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ლანჩხუთის, ოზურგეთის, ჩოხატაურის მუნიციპალიტეტებსა და ქალაქ ოზურგეთის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731.0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731.0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სიღნაღის, ყვარლის მუნიციპალიტეტებსა და ქალაქ თელავის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682.8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682.8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დუშეთის, თიანეთის, მცხეთის, ყაზბეგის მუნიციპალიტეტებსა და ქალაქ მცხეთის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ამბროლაურის, ლენტეხის, ონის, ცაგერის მუნიციპალიტეტებსა და ქალაქ ამბროლაურის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ბორჯომის, ნინოწმინდის მუნიციპალიტეტებსა და ქალაქ ახალციხის მუნიციპალიტეტში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გორის, კასპის, ქარელის, ხაშურის მუნიციპალიტეტებსა და ქალაქ გორის მუნიციპალიტეტში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ევროპულ და ევროატლანტიკურ სტრუქტურებში </w:t>
            </w: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ინტეგრაციის საკითხებში საქართველოს სახელმწიფო მინისტრის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3,239.8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3,226.8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3,233.5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3,220.5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1,486.4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1,473.4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1,724.1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1,724.1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1,605.6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1,605.6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13,484.4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13,484.4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13,484.4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13,484.4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13,484.4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13,484.4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214,467.7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80,745.2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133,722.5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185,573.9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71,249.2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114,324.7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96,189.1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53,838.1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42,351.0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47,088.1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15,740.7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31,347.4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14,820.4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14,650.7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2,010.4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1,730.4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25,465.9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1,220.7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24,245.2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28,046.9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8,875.2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19,171.7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846.9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18,846.1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18,846.1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17,507.9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17,507.9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8,241.7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8,241.7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8,656.1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8,656.1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1,042.3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1,042.3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295.8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295.8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17,587.0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17,587.0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17,587.0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14,792.3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14,792.3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1,888.4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1,888.4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26,811.6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9,647.8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17,163.7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7,391.4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5,690.8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1,700.7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3,512.5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2,696.6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815.9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2,963.4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2,957.3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19,420.1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3,957.1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15,463.0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1,327.2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772.3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6,028.9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6,028.9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5,551.1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5,551.1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2,590.9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2,590.9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477.4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477.4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527,525.1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482,538.1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44,987.0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279,761.1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237,417.0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42,344.1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26,368.2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12,304.8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14,063.4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74,347.9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62,184.0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12,163.9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49,787.5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49,787.5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105,398.6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98,745.2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6,653.4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23,422.9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14,172.9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9,250.0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4,882.4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2,483.0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2,399.4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242,638.0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242,638.0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27,650.8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27,650.8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27,477.5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27,477.5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4,622.7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4,622.7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8,440.2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8,440.2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2,767.7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2,767.7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11,105.3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11,105.3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1,098.4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1,063.6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1,686.8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1,106.2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117.4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2,078.3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1,938.3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1,703.5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1,673.5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51,899.7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51,137.1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50,787.3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50,024.8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1,462.6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1,462.6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34,987.9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34,987.9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12,989.7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12,989.7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1,112.3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1,112.3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301,872.8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292,228.2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9,644.6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119,488.7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110,051.2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9,437.6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4,219.7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2,854.7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1,364.9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7,706.7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4,884.3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2,822.3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87,739.7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87,012.0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15,895.5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11,470.1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4,425.4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182,177.0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182,177.0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39,348.4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39,348.4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39,286.4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39,286.4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1,039.8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1,039.8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8,050.4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8,050.4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30,180.4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30,180.4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6,398.5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6,050.1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348.4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5,280.4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4,956.7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1,062.7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3,861.2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3,760.6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მიერ საერთაშორისო ხელშეკრულებებით ნაკისრი ვალდებულებების ფარგლებში საქართველოს აეროპორტებში "გათავისუფლებული ფრენების" მომსახურების ხარჯების ანაზღაურება (მათ შორის, წინა წლებში წარმოქმნილი დავალიანებების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1,891.3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1,891.3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1,891.3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1,891.3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</w:t>
            </w: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გამოსყიდვა- კომპენსაცია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9,573.1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8,974.0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7,780.8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7,330.4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3,326.8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3,326.8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3,908.7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3,525.8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1,694.1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1,545.4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ინოვაციური ეკოსისტემის განვითარება (IBRD)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870.5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870.5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4,722.7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4,722.7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4,696.1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4,696.1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2,529.9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2,529.9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1,237.7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1,237.7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საზღვაო ტრანსპორტის სააგენტო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6,772.1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6,772.1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6,669.4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6,669.4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3,006.0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3,006.0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1,280.6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1,280.6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894.8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894.8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1,436.1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1,436.1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7,800.2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7,800.2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7,602.1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7,602.1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1,675.5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1,675.5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3,645.7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3,645.7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1,582.7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1,582.7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2,871.2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2,443.0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2,443.0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434.3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პორტის მშენებლობის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1,373,709.5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1,355,150.2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18,559.3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488,758.7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473,386.2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15,372.4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10,829.0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7,885.2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2,943.7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99,362.4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98,235.2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1,127.2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128,138.5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128,138.5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233,814.4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224,693.3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9,121.1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16,303.8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14,238.3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2,065.4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656,667.9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656,660.2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214,767.1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211,588.7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3,178.4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13,515.9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13,515.1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4,591.3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4,591.3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3,088.3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1,352.0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1,352.0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873,826.2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873,826.2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203,890.2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203,890.2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4,797.0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4,797.0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96,883.2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96,883.2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101,163.4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101,163.4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656,471.1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656,471.1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13,465.0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13,465.0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6,625.8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6,625.8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6,282.3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6,282.3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4,797.0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4,797.0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1,328.5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1,328.5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გზების მშენებლობა და მოვლა-შენახვა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405,979.2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405,979.2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105,668.8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105,668.8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95,554.7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95,554.7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9,535.5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9,535.5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286,845.4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286,845.4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13,465.0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13,465.0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461,221.3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461,221.3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91,939.1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91,939.1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91,627.9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91,627.9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369,282.2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369,282.2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268,257.6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249,698.3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18,559.3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259,132.8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243,760.3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15,372.4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2,943.7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2,943.7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1,127.2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1,127.2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24,602.4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24,602.4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225,403.5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216,282.4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9,121.1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4,940.9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2,875.5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2,065.4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8,972.7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5,794.2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3,178.4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</w:t>
            </w: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რეაბილიტაცია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184,304.8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184,304.8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11,585.3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11,585.3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1,248.2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1,248.2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10,337.1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10,337.1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172,719.4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172,719.4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42,606.0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42,606.0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9,531.0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9,531.0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1,120.2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1,120.2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8,410.8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8,410.8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33,075.0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33,075.0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276,695.7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102,510.4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174,185.3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217,743.6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68,932.2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148,811.4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79,594.0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35,319.1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44,274.8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90,544.8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31,065.0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59,479.8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27,301.5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27,032.8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2,290.1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1,991.4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18,013.2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1,980.6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16,032.6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31,735.1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6,842.5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24,892.5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27,217.1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26,735.7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43,242.7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43,242.7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15,580.1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15,580.1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3,856.4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3,856.4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10,633.0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10,633.0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26,732.1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26,732.1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35,633.0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35,633.0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33,890.9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33,890.9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24,875.7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24,875.7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7,831.4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7,831.4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1,046.1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1,046.1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1,742.1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1,742.1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11,558.8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7,194.4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8,217.0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5,190.1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3,026.9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4,308.8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3,554.7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2,514.3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1,585.4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3,341.8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1,337.5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4,467.1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2,578.7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4,421.1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1,883.6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2,537.5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1,015.6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1,212.8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3,602.8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2,509.8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2,702.1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2,502.3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1,283.1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1,238.2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1,396.8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1,242.7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900.8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893.3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4,238.8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2,661.6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2,462.6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1,431.6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1,232.6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774.1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774.1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2,226.6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1,776.1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1,628.8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1,289.6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339.2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259.5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24,505.7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20,639.4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21,120.8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3,569.9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17,550.9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9,502.7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9,502.7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9,484.8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3,569.9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5,914.9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1,240.0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3,054.1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296.5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2,757.7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1,732.3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1,732.3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758.3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758.3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60,009.5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3,935.9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56,073.6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52,103.7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3,290.4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48,813.3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9,778.0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9,778.0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27,876.6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3,132.4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24,744.2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5,946.8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5,795.5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8,231.3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8,231.3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7,896.9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7,251.5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3,552.2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2,239.4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2,239.4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682.1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682.1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1,312.7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1,312.7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50,793.2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50,231.1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46,213.1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45,651.0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16,324.6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16,324.6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19,126.5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18,576.5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4,607.6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4,607.6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774.5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5,380.0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5,380.0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4,474.0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4,474.0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31,063.4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31,063.4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25,990.9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25,990.9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5,936.6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5,936.6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6,241.3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6,241.3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12,380.3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12,380.3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1,227.4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1,227.4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5,044.4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5,044.4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145,333.4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142,687.1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123,622.6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121,164.4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2,458.1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65,714.7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64,651.4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1,063.3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53,513.6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53,233.5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1,176.6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1,176.6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2,945.5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2,093.0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21,255.4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21,127.1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135,655.2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135,655.2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114,258.9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114,258.9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60,411.8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60,411.8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50,708.3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50,708.3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1,058.4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1,058.4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2,070.4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2,070.4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21,002.6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21,002.6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პოლიტიკის შემუშავება,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109,972.6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109,972.6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109,578.9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109,578.9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60,411.8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60,411.8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46,028.3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46,028.3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1,058.4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1,058.4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2,070.4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2,070.4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4,680.0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4,680.0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21,002.6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21,002.6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21,002.6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21,002.6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8,747.7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6,101.4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8,434.1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5,976.0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2,458.1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5,087.0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4,023.7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1,063.3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2,102.1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1,821.9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929.5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929.5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116,663.6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116,140.2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115,433.8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114,910.3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7,933.7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7,919.7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101,738.1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101,312.0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5,472.9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5,472.9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1,175.0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1,175.0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116,346.5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115,823.5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115,132.2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114,609.2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7,834.7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7,820.7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101,551.9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101,125.7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5,472.9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5,472.9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1,159.6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1,159.6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110,450.0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110,450.0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109,235.7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109,235.7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7,769.7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7,769.7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101,059.0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101,059.0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1,159.6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1,159.6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5,255.8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5,255.8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5,255.8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5,255.8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5,255.8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5,255.8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783,691.8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770,623.6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13,068.2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720,626.1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709,110.8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11,515.3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372,211.2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367,667.2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4,544.0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301,016.6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295,400.0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5,616.6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865.1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28,041.2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28,027.4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18,413.6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17,937.8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475.8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50,756.3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49,205.2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11,663.5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11,663.5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 და შესაძლებლობები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454,469.8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454,469.8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448,812.1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448,812.1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312,933.4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312,933.4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134,839.2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134,839.2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5,028.8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5,028.8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წვრთნა და სამხედრო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40,211.4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39,165.3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39,381.4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38,355.3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1,026.1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32,359.8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32,359.8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6,066.3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5,046.1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1,020.2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814.7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61,142.1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51,919.9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9,222.2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59,358.9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51,533.6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7,825.3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8,585.2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4,143.9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4,441.3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6,641.3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4,177.1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2,464.1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26,832.9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26,826.3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16,444.5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16,386.3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1,781.4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1,395.1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3,209.6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3,209.6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2,587.6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2,587.6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5,222.2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5,222.2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38,593.3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38,593.3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2,043.4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2,043.4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2,043.4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2,043.4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36,549.9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36,549.9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ოპერაციები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38,422.5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38,422.5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38,422.5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38,422.5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37,758.9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37,758.9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სამხედრო მრეწველობის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43,341.4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40,541.5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30,318.6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27,654.8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2,663.8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17,120.8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17,018.0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12,000.6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9,868.4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2,132.3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1,359.2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1,223.2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11,663.5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11,663.5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99,079.5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99,079.5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99,079.5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99,079.5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99,079.5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99,079.5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812,278.7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607,741.0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204,537.7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761,137.1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578,764.8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182,372.2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479,683.1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396,548.2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83,134.9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177,117.7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152,655.2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24,462.5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36,905.3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36,573.3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9,469.5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7,203.0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2,266.5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57,961.5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22,026.4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35,935.1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49,892.7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28,625.6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21,267.1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1,249.0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898.3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524,332.5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524,332.5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499,384.9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499,384.9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341,075.3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341,075.3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133,874.2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133,874.2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6,209.0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6,209.0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17,950.9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17,950.9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24,658.3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24,658.3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საგანძურის, დიპლომატიური წარმომადგენლობებისა და საპატრიარქოს დაცვის უსაფრთხოების დონის ამაღლება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122,035.3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9,481.2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112,554.1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119,839.2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9,425.2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110,413.9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74,439.5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8,403.8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66,035.7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10,597.4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10,254.9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14,045.8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14,045.8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2,007.7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1,838.0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18,748.8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18,239.6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1,541.4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1,505.4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634.8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მაღალკვალიციფიური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6,754.4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594.5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6,851.5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6,292.5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559.0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2,739.6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2,739.6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3,803.3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3,301.0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შინაგან საქმეთა სამინისტროს სისტემის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5,224.2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5,168.5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5,212.6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5,164.5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4,481.1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4,435.5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61,515.5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61,345.7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58,310.3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58,140.6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43,513.7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43,513.7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10,636.3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10,541.9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3,350.4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3,278.7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3,200.2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3,200.2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78,444.6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78,444.6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59,842.8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59,842.8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11,950.9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11,950.9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9,873.1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9,873.1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21,547.3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21,547.3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16,253.4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16,253.4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18,447.2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18,447.2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12,719.0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12,719.0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11,338.6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11,338.6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5,145.8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5,145.8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3,692.3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3,692.3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1,331.7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1,331.7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1,271.5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1,271.5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120,415.5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120,414.6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114,223.3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114,222.3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76,101.2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76,101.2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33,248.4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33,248.4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4,030.8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4,029.8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6,161.4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6,161.4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1,414,857.3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1,103,575.1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311,282.2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1,322,789.3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1,052,997.0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269,792.3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149,358.2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20,838.7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128,519.4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186,335.2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71,069.2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115,266.0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52,268.1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52,066.7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48,223.9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47,108.0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1,115.8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4,910.9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3,905.5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1,005.5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881,622.5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858,008.9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23,613.6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83,687.5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45,291.0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38,396.5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4,888.3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3,492.2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3,093.4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24,710.9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21,439.5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3,271.4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24,231.2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20,979.5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3,251.7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9,732.8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9,058.9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13,072.0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11,208.8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1,863.2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289.6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648,296.9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642,603.0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648,019.9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642,341.8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5,678.1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2,504.7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2,457.1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42,984.3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38,447.7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4,536.6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3,331.6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3,308.7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597,753.8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596,684.6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1,069.2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575,659.9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575,659.9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575,659.9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575,659.9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575,303.6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575,303.6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18,097.5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12,490.9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5,606.6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18,017.8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12,427.0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5,590.8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686.4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15,537.3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11,086.0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4,451.3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1,581.1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1,067.5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12,605.9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12,518.6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12,408.6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12,321.3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1,629.3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1,543.9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8,828.5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8,826.8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633.1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633.1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9,308.1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9,308.1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9,308.1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8,456.3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8,456.3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საზაფხულო სკოლები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2,462.7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2,462.7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1,491.1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1,491.1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3,134.8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3,134.8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3,134.8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3,134.8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3,134.8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3,134.8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17,009.4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17,009.4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17,009.4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17,009.4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16,214.6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16,214.6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სკოლების საგრანტო 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2,152.3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2,152.3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2,099.1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2,099.1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 საგანმანათლებლო ქსელში ჩართული დაწესებულებების ინტერნეტ კავშირით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5,740.0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5,740.0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5,740.0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5,740.0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49,376.4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31,024.8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18,351.5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44,993.0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30,154.7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14,838.2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6,348.8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5,899.4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10,473.4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2,408.9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8,064.5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9,701.1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9,701.1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14,982.0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14,111.7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4,173.0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3,303.2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46,728.0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28,377.8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18,350.1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42,428.8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27,591.9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14,836.9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6,079.3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5,899.4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8,409.4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8,063.1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9,508.3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9,508.3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14,979.6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14,109.3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4,088.9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785.7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3,303.2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2,371.4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2,370.0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2,064.0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2,062.6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402,220.3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120,066.2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282,154.1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363,333.9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118,984.9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244,349.0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125,075.3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3,456.4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121,619.0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110,519.4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10,656.6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99,862.8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4,356.6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2,878.7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2,054.3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119,452.4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98,623.6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20,828.9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35,969.7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1,028.8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34,940.9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2,916.7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2,864.2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17,817.1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11,628.0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6,189.1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17,612.2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11,457.4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6,154.8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5,242.2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3,157.8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2,084.4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10,854.0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8,137.2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2,716.8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689.5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93,068.6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93,068.6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93,068.6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93,068.6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1,566.2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1,566.2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90,002.4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90,002.4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განათლების საერთაშორისო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6,771.4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6,771.4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6,732.9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6,732.9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5,900.7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5,900.7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284,411.9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8,446.9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275,965.0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245,768.9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7,574.7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238,194.2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119,534.6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119,534.6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97,423.8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97,146.0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4,356.6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689.2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22,785.7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2,706.9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20,078.9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35,726.3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819.6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34,906.7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2,916.6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2,864.1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63,233.0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61,421.6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59,706.3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58,031.0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1,675.3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4,742.9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4,463.2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4,814.6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3,875.8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938.9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19,274.8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19,274.8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21,658.9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21,658.9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9,190.4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8,734.1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456.3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3,181.9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3,053.3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128.6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33,717.7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33,669.9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32,958.1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32,910.2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716.1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1,852.3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1,840.5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21,655.2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21,655.2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8,713.7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8,685.2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759.7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759.7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5,802.8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4,322.4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1,480.4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3,027.5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2,842.1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185.3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2,337.0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1,464.0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421.6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1,202.1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1,055.0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21,318.8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21,318.8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19,312.1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19,312.1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19,274.8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19,274.8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431.3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431.3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4,733.8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4,733.8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1,115.2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2,987.1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2,987.1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სწავლების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1,434.9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1,434.9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627.2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2,996.8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2,987.1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2,987.1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2,987.1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2,987.1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311.8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311.8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116,447.9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116,447.9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76,940.1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76,940.1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3,356.3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3,356.3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19,031.7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19,031.7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53,586.6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53,586.6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39,507.9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39,507.9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25,515.8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25,515.8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25,492.5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25,492.5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24,012.3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24,012.3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90,932.2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90,932.2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51,447.5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51,447.5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2,841.5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2,841.5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19,031.7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19,031.7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29,574.3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29,574.3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39,484.6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39,484.6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67,509.6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67,509.6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31,944.4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31,944.4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2,576.3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2,576.3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29,368.0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29,368.0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35,565.3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35,565.3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4,851.4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4,851.4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4,625.2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3,380.4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3,380.4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13,999.3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13,999.3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13,999.3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13,999.3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13,999.3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13,999.3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407.2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407.2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100,898.3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100,898.3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100,831.2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100,831.2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15,387.7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15,387.7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85,443.5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85,443.5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ტექნიკური უნივერსიტეტის სტრუქტურაში,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4,888.3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4,888.3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ძეგლთა დაცვის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144,411.2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111,180.1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33,231.1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127,884.3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100,852.8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27,031.5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61,986.8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55,811.3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6,175.6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39,916.6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23,502.0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16,414.6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2,294.0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1,193.7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131.1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23,218.0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20,008.1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3,209.9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16,187.5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10,277.3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5,910.2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289.4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ძეგლთა დაცვის სფეროში პოლიტიკის შემუშავება და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4,795.2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4,795.2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4,530.4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4,530.4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3,215.3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3,215.3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1,221.8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1,221.8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ხელოვნების დარგების განვითარების ხელშეწყობა და პოპულარიზაცია საქართველოში და მის ფარგლებს გარეთ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83,283.6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67,353.7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15,930.0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74,583.6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62,254.3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12,329.3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32,935.3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31,122.0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22,369.3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13,944.2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8,425.2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1,961.9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1,179.2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17,066.8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15,803.5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1,263.3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8,390.3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5,063.8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3,326.5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განათლების სისტემის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28,586.4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20,101.5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8,485.0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23,083.3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16,390.3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6,692.9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15,499.0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12,729.7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2,769.3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6,464.5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3,556.3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1,066.1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5,493.0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3,711.2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1,781.9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27,746.0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18,929.8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8,816.2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25,687.1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17,677.8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8,009.3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10,337.2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8,744.2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1,593.1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9,860.9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5,427.8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4,433.1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5,069.6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1,607.5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2,053.1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მუზეუმების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17,939.1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11,653.7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6,285.4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16,207.8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10,655.1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5,552.7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7,816.6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6,737.5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1,079.1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7,221.2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3,804.0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3,417.2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763.8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1,727.0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998.0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729.0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9,806.8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7,276.1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9,479.3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7,022.7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2,456.5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2,520.7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2,006.7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2,639.7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1,623.8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1,015.9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4,206.0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3,362.2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101,866.5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101,866.0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36,267.5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36,267.1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4,551.4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4,551.2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4,805.5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4,805.2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2,410.4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2,410.4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24,370.0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24,370.0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65,565.4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65,565.4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12,637.8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12,637.8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12,531.3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12,531.3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4,409.9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4,409.9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4,003.7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4,003.7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3,720.7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3,720.7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87,269.8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87,269.8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21,812.8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21,812.8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615.6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615.6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2,135.0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2,135.0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19,062.2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19,062.2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65,455.7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65,455.7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 საარსებო წყაროებით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1,923.5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1,923.0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1,587.0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3,447,663.3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3,446,939.0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3,425,088.0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3,424,387.4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33,246.0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32,918.1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87,290.3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86,923.7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8,882.7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8,882.7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4,118.1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4,118.1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3,273,749.1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3,273,749.1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17,801.9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17,795.7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21,294.5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21,274.4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1,280.8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1,277.2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59,679.0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58,976.8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57,921.8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57,241.4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680.4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33,103.2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32,775.3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21,697.6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21,349.2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2,492.0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2,492.0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1,688.0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9,375.0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9,375.0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9,150.3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9,150.3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3,672.7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3,672.7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2,991.9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2,991.9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2,365.8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2,365.8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224.0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3,347.6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3,347.6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2,358.0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2,358.0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15,829.4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15,264.4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564.9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15,373.6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14,818.6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555.0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6,127.7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5,867.7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9,051.7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8,760.9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21,575.8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21,574.3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20,733.2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20,731.7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16,346.5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16,346.5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4,121.0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4,119.6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841.1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841.1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დაცვა და დახმარების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7,010.3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6,986.9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6,838.3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6,817.9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3,408.1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3,316.7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3,296.3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2,478.8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2,375.2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1,190.3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1,122.4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1,234.3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2,400,747.3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2,400,747.3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2,400,702.7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2,400,702.7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3,523.7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3,523.7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2,393,257.2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2,393,257.2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3,921.8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3,921.8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1,685,878.0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1,685,878.0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1,685,839.3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1,685,839.3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1,685,800.0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1,685,800.0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649,510.1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649,510.1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649,504.1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649,504.1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2,862.4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2,862.4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646,635.2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646,635.2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23,449.1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23,449.1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23,449.1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23,449.1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18,911.7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18,911.7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3,889.6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3,889.6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35 02 </w:t>
            </w: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სოციალური შეღავათები მაღალმთიან დასახლებაში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41,910.2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41,910.2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41,910.2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41,910.2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41,910.2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41,910.2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964,141.7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964,119.5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952,386.1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952,365.8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60,742.8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60,724.5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8,882.7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8,882.7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880,068.8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880,068.8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1,476.8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1,474.8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10,568.6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10,568.6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1,185.1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709,694.4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709,694.4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709,694.4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709,694.4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3,636.7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3,636.7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706,051.2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706,051.2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96,089.6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96,089.6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85,106.4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85,106.4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29,438.0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29,438.0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8,786.8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8,786.8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45,408.2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45,408.2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10,053.8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10,053.8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929.4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929.4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1,425.2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1,425.2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17,926.8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17,926.8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17,673.9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17,673.9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17,665.2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17,665.2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1,551.7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1,551.7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1,553.4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1,553.4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 დაავადებათა პრევენცია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11,315.6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11,315.6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11,315.6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11,315.6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11,315.6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11,315.6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21,017.5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21,017.5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2,494.1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2,494.1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11,503.7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11,503.7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4,493.0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4,493.0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21,885.7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21,885.7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15,812.0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15,812.0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3,045.4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3,045.4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7,682.0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7,682.0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4,895.6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4,895.6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5,281.8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5,281.8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4,284.7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4,284.7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4,137.2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4,137.2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5,207.8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5,207.8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5,207.8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5,207.8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5,042.7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5,042.7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9,513.1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9,513.1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9,513.1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9,513.1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1,008.3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8,504.8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8,504.8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157,962.0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157,939.8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157,367.4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157,347.1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27,582.1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27,563.8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128,609.4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128,609.4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1,175.9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1,173.9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15,793.5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15,793.5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15,793.5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15,793.5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15,793.5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15,793.5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10,478.6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10,478.6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10,478.6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10,478.6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10,274.6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10,274.6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35 03 03 04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35,128.7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35,128.7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35,128.7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35,128.7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35,092.7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35,092.7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1,770.8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1,770.8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1,360.1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1,360.1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5,996.6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5,996.6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5,996.6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5,996.6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5,780.6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5,780.6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 გადაუდებელი დახმარება და სამედიცინო ტრანსპორტირება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34,437.3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34,415.1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33,843.5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33,823.2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25,944.4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25,926.1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7,461.5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7,461.5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25,041.2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25,041.2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25,040.9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25,040.9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24,393.5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24,393.5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613.6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613.6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23,800.8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23,800.8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23,800.3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23,800.3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23,799.6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23,799.6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35 03 03 10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2,686.7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2,686.7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2,686.7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2,686.7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2,653.3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2,653.3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20,639.7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20,639.7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11,627.6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11,627.6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10,480.0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10,480.0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9,012.1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9,012.1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2,449.9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2,449.9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1,707.1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1,707.1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ენერგეტიკის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207,862.3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207,486.4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16,495.5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16,128.2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2,666.9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2,466.9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9,224.5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9,224.5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3,253.6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3,253.6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191,114.3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191,114.3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ენერგეტიკის სფეროში პოლიტიკის შემუშავება და მართვა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84,009.8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83,633.8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13,757.2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13,390.0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2,666.9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2,466.9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9,224.5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9,224.5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ენერგეტიკის სფეროში პოლიტიკის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4,894.6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4,518.6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4,857.8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4,490.5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2,666.9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2,466.9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მოსახლეობის ელექტროენერგიითა და ბუნებრივი აირით მომარაგების გაუმჯობესება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72,446.6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72,446.6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2,230.8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2,230.8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2,230.8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2,230.8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6,668.6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6,668.6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6,668.6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6,668.6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6,668.6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6,668.6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36 02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ენერგეტიკული ინფრასტრუქტურის მშენებლობა-რეაბილიტაცია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11,438.4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11,438.4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11,438.4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11,438.4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სასისტემო მნიშვნელობის ელექტროგადამცემი ქსელის განვითარება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112,414.2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112,414.2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2,738.2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2,738.2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2,738.2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2,738.2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109,676.0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109,676.0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36 03 01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7,262.6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7,262.6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7,262.6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7,262.6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36 03 02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66,330.8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66,330.8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2,199.0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2,199.0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2,199.0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2,199.0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64,131.8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64,131.8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36 03 03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220კვ "ახალციხე-ბათუმი" ხაზის მშენებლობა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38,820.7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38,820.7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38,281.5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38,281.5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342,734.9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329,098.7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13,636.2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208,980.6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196,096.1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12,884.4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24,709.6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21,969.2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2,740.4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59,672.5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56,055.3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3,617.2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92,304.0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92,304.0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6,776.3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6,102.0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674.3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25,284.5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19,488.8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5,795.7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4,934.5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4,438.5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496.0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128,742.9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128,552.3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11,870.7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11,870.7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11,003.5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11,003.5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7,136.7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7,136.7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3,258.8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3,258.8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37 01 01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6,847.1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6,847.1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5,979.9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5,979.9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3,697.3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3,697.3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1,740.3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1,740.3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37 01 02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3,945.5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3,945.5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3,945.5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37 01 03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1,078.1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1,078.1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1,078.1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64,397.1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56,752.0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7,645.0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61,142.8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53,985.0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7,157.7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10,197.4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8,147.9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2,049.5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43,974.9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41,430.1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2,544.8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3,406.8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2,732.5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674.3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3,508.4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1,626.2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1,882.2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3,201.8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2,767.0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434.8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25,040.9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24,357.6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24,845.0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24,185.1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1,217.4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8,249.7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8,194.1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12,140.4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12,140.4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1,531.3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1,531.3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1,697.0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1,465.7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 კვლევითი ღონისძიებების განხორციელება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5,193.7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5,038.0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4,576.3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4,432.7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2,688.4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2,573.0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120,765.9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115,613.7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5,152.2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78,619.9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73,696.7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4,923.2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3,835.0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3,517.2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317.8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67,163.6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67,163.6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6,589.1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2,935.0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3,654.1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42,107.6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41,917.0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25,062.3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23,536.4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1,525.9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4,833.3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3,536.4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1,296.8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3,835.0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3,517.2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317.8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913.7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901.4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20,190.6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190.6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48,480.2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48,480.2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48,480.2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48,480.2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48,465.0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48,465.0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37 05 03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21,917.0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21,917.0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21,917.0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21,917.0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7,108.1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7,108.1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7,108.1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7,092.9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7,092.9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10,960.6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10,960.6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10,960.6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10,960.6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10,944.7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10,944.7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661.0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661.0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6,576.6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3,626.4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6,576.6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2,950.2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3,626.4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6,561.4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2,935.0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3,626.4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8,948.6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8,948.6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8,910.4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8,910.4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7,867.5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7,867.5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106,518.0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106,518.0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19,882.7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19,882.7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1,371.3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1,371.3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5,511.4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5,511.4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86,635.3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86,635.3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37 07 01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66,700.0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66,700.0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66,700.0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66,700.0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17,639.8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17,639.8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1,438.6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1,438.6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1,438.6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1,438.6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16,201.2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16,201.2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37 07 04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8,752.8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8,752.8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5,444.1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5,444.1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1,371.3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1,371.3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4,072.8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4,072.8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3,308.7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3,308.7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37 07 05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გარემოსა და ბუნებრივი რესურსების დაცვის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71,846.1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38,970.0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32,876.1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56,467.6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28,534.6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27,933.0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28,751.0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18,690.3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10,060.7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18,070.9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7,855.5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10,215.4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4,673.2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4,089.3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3,858.7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392.8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3,466.0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15,315.6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10,428.6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4,887.1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პოლიტიკის შემუშავება, რეგულირება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5,135.6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5,135.6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4,873.9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4,873.9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3,378.0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3,378.0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1,028.3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1,028.3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10,050.1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10,050.1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8,962.8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8,962.8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5,857.9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5,857.9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2,915.7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2,915.7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1,087.3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1,087.3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16,466.5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11,710.1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4,756.4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8,695.0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4,562.4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4,132.6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4,350.8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2,717.4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1,633.4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1,890.0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1,021.6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836.2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567.9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1,029.2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903.9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7,771.5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7,147.7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623.8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21,611.5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8,452.2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13,159.3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20,242.1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7,250.3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12,991.8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8,686.9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5,564.0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3,122.9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7,704.6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1,572.7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6,131.8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1,408.8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1,408.8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2,326.6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2,262.9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1,335.2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1,195.1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1,862.7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1,247.5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891.8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787.8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439.9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38 06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2,268.0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1,928.3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1,746.1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1,408.1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338.1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1,090.9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196.3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943.1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867.5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75.5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344.9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პროგნოზირება, პრევენცია და ბუნებრივი რესურსების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13,435.7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13,177.2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9,757.1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9,503.2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5,241.5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5,080.0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2,248.7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2,164.2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2,063.9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2,056.0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172.8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3,649.8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3,645.2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სპორტისა და ახალგაზრდობის საქმეთა სამინისტრო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183,689.1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182,455.5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140,004.7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138,826.2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1,178.5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4,327.9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4,175.7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3,875.0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3,126.8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748.2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101,061.8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100,881.0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6,508.3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6,508.3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23,293.2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23,196.0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6,569.0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6,524.4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35,104.9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35,104.9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2,010.5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სპორტისა და ახალგაზრდობის საქმეთა სფეროებში სახელმწიფო პოლიტიკის შემუშავება და მართვა  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21,827.1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21,827.1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21,810.5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21,810.5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1,813.0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811.7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811.7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3,147.2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3,147.2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15,953.6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15,953.6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სპორტის განვითარების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150,826.1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149,987.3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107,194.6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106,392.7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801.9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1,779.0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1,626.8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2,015.5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1,426.9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588.6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96,386.6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96,369.1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6,440.6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6,440.6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6,516.1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6,489.7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26.4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35,104.9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35,104.9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2,010.5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სპორტის სფეროში დამსახურებულ მოღვაწეთა სოციალური დაცვის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6,737.9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6,737.9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5,848.7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5,848.7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4,298.0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3,903.2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4,261.7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3,885.1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376.6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1,047.8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1,528.0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1,364.7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873.8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56,775.8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55,273.8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1,502.0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52,783.7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51,459.8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1,323.9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38,079.1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37,423.7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12,542.2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458.5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1,203.7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1,000.8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202.9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3,990.8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3,814.0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176.8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47,454.2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47,454.2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44,057.2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44,057.2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36,271.2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36,271.2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6,446.7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6,446.7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3,397.0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3,397.0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8,148.4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7,819.6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7,731.4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7,402.6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1,152.5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6,424.3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6,095.6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328.8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1,173.2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995.1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995.1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655.4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202.9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176.8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6,423.7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6,423.7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6,317.3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6,317.3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2,965.1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2,965.1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3,168.9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3,168.9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103.8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103.8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53,387.5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46,572.8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6,814.7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45,806.2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40,416.3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5,389.9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1,973.3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1,973.3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40,958.2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36,078.4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4,879.8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264.1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2,180.3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1,877.1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303.3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7,579.4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6,156.3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1,423.1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1,809.8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1,809.8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3,401.0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2,454.9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3,359.4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2,415.0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944.4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1,975.9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1,252.0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2,085.0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2,085.0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1,252.0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1,252.0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355.6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საფეხბურთო კლუბი ცხინვალის ცხინვალი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944.4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944.4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723.9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24,997.9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24,997.9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23,092.6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23,092.6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23,052.6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23,052.6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1,825.4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1,825.4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14,681.0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14,681.0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14,158.6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14,158.6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14,158.6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14,158.6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522.4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328.0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წმიდა ნინოს სახელობის ობოლ, უპატრონო და მზრუნველობამოკლებულ ბავშვთა პანსიონატისათვის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სასულიერო სწავლების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1,615.0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1,615.0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1,615.0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1,615.0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21,261.8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18,761.8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20,552.0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18,052.0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8,707.1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8,707.1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8,333.1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5,833.1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1,827.7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1,827.7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64.5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1,619.6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1,619.6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707.2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8,516.5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8,490.9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7,750.4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740.5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3,299.6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4,869.4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4,322.4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5,043.5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4,298.9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744.6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5,017.9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4,277.3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740.5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3,439.6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3,299.6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1,432.8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885.9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547.0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3,331.4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3,331.4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3,331.4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3,331.4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3,295.8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3,295.8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141.6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140.8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1,164.2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1,164.2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1,161.8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1,161.8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983.5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983.5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207.6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205.9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195.6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1,360.2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1,360.2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1,838.1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1,621.9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1,621.9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1,278.9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1,326.3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990.6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335.6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669.2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573.2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287.3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4,669.9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4,669.9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3,571.4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3,571.4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1,033.2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1,033.2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44.0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212.3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5,820.3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5,818.0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4,397.8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4,395.9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1,316.7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1,422.6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1,422.1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5,222.6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5,222.6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5,219.8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5,219.8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529.4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529.4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182.0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182.0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1,807.9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1,807.9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1,222.5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1,222.5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973.1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973.1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200.6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200.6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581.0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3,650.8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3,396.2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3,650.8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254.6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3,396.2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3,396.6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3,387.7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4,094.6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4,049.6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3,764.9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284.7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2,215.2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2,101.8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113.5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367.4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281.4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86.0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1,455.4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1,381.7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უსაფრთხოებისა და კრიზისების მართვის საბჭოს აპარატი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3,319.3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3,319.3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2,464.1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2,464.1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751.5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751.5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69.7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სახელმწიფოებრივი მნიშვნელობის გადასახდელები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2,016,882.2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2,016,882.2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1,467,701.8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1,467,701.8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476,557.2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476,557.2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15,726.9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15,726.9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950,135.5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950,135.5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25,203.0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25,203.0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80,052.3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80,052.3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469,119.2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469,119.2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664,910.9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664,910.9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237,482.1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237,482.1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237,482.1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237,482.1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427,428.7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427,428.7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274,075.1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274,075.1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239,075.1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239,075.1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239,075.1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239,075.1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8,324.4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8,324.4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8,324.4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8,324.4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8,318.1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8,318.1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941,967.4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941,967.4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941,817.4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941,817.4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941,817.4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941,817.4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60 04 01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8,500.0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8,500.0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60 04 02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933,467.4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933,467.4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933,317.4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933,317.4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933,317.4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933,317.4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60 07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6,690.5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6,690.5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6,690.5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6,690.5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ორგანიზაციებთან არსებული ხელშეკრულებების ფარგლებში ქართული მხარის ვალდებულებების დაფარვა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598.5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598.5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598.5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598.5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 სახელმწიფოებრივი გადასახდელები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104,450.1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104,450.1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24,547.8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24,547.8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24,547.8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24,547.8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79,902.3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79,902.3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60 12 01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60 12 02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60 12 04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(III ფაზა) (EU, 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19,275.1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19,275.1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9,972.3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9,972.3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9,972.3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9,972.3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9,302.9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9,302.9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60 12 05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15,291.9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15,291.9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1,551.2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1,551.2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1,551.2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13,740.7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13,740.7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60 12 06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(EBRD)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69,863.3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69,863.3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13,004.5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13,004.5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13,004.5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13,004.5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56,858.7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56,858.7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60 13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15,726.9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15,726.9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15,726.9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15,726.9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15,726.9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15,726.9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60 14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სააგენტოს დაფინანსება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78.4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501.1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501.1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329.5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329.5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155.4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155.4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8,609.3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8,609.3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8,552.2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8,552.2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2,447.5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2,447.5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825.1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825.1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4,123.0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4,123.0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1,108.6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1,108.6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48.7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65 00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9,221.9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C35C6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9,113.7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8,769.6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8,661.3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3,087.0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3,087.0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2,334.8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105.1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2,229.7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184.4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181.2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46.7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3,116.6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86008A"/>
                <w:sz w:val="18"/>
                <w:szCs w:val="18"/>
              </w:rPr>
              <w:t>3,116.6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440.1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440.1</w:t>
            </w:r>
          </w:p>
        </w:tc>
      </w:tr>
      <w:tr w:rsidR="00C35C6F" w:rsidRPr="00C35C6F" w:rsidTr="00A97307">
        <w:trPr>
          <w:trHeight w:val="288"/>
        </w:trPr>
        <w:tc>
          <w:tcPr>
            <w:tcW w:w="373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35C6F" w:rsidRPr="00C35C6F" w:rsidRDefault="00C35C6F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C35C6F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</w:tr>
      <w:bookmarkEnd w:id="0"/>
    </w:tbl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Pr="00F0544D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sectPr w:rsidR="00C35C6F" w:rsidRPr="00F0544D" w:rsidSect="009D0519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34" w:rsidRDefault="00021034">
      <w:r>
        <w:separator/>
      </w:r>
    </w:p>
  </w:endnote>
  <w:endnote w:type="continuationSeparator" w:id="0">
    <w:p w:rsidR="00021034" w:rsidRDefault="0002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7C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0E" w:rsidRDefault="008A7128">
    <w:pPr>
      <w:pStyle w:val="Footer"/>
      <w:jc w:val="right"/>
    </w:pPr>
    <w:r>
      <w:fldChar w:fldCharType="begin"/>
    </w:r>
    <w:r w:rsidR="00511CEC">
      <w:instrText xml:space="preserve"> PAGE   \* MERGEFORMAT </w:instrText>
    </w:r>
    <w:r>
      <w:fldChar w:fldCharType="separate"/>
    </w:r>
    <w:r w:rsidR="00A97307">
      <w:rPr>
        <w:noProof/>
      </w:rPr>
      <w:t>3</w:t>
    </w:r>
    <w:r>
      <w:rPr>
        <w:noProof/>
      </w:rPr>
      <w:fldChar w:fldCharType="end"/>
    </w:r>
  </w:p>
  <w:p w:rsidR="000B7C0E" w:rsidRDefault="000B7C0E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34" w:rsidRDefault="00021034">
      <w:r>
        <w:separator/>
      </w:r>
    </w:p>
  </w:footnote>
  <w:footnote w:type="continuationSeparator" w:id="0">
    <w:p w:rsidR="00021034" w:rsidRDefault="0002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1034"/>
    <w:rsid w:val="00027F05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4559"/>
    <w:rsid w:val="003C49A9"/>
    <w:rsid w:val="003D0151"/>
    <w:rsid w:val="003D6681"/>
    <w:rsid w:val="003E52D2"/>
    <w:rsid w:val="003F07EC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B082E"/>
    <w:rsid w:val="004B2B62"/>
    <w:rsid w:val="004C4F17"/>
    <w:rsid w:val="004E7B74"/>
    <w:rsid w:val="004F3D40"/>
    <w:rsid w:val="00511CEC"/>
    <w:rsid w:val="00521666"/>
    <w:rsid w:val="005316BC"/>
    <w:rsid w:val="0053556F"/>
    <w:rsid w:val="00564558"/>
    <w:rsid w:val="005702C8"/>
    <w:rsid w:val="0057122F"/>
    <w:rsid w:val="00571979"/>
    <w:rsid w:val="005B6FDA"/>
    <w:rsid w:val="005D77D7"/>
    <w:rsid w:val="005E4481"/>
    <w:rsid w:val="005F6E87"/>
    <w:rsid w:val="005F6FEF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05D8E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F18D1"/>
    <w:rsid w:val="00935EC4"/>
    <w:rsid w:val="00952990"/>
    <w:rsid w:val="00965823"/>
    <w:rsid w:val="009663C2"/>
    <w:rsid w:val="00986349"/>
    <w:rsid w:val="00996EFF"/>
    <w:rsid w:val="009A3439"/>
    <w:rsid w:val="009A7F97"/>
    <w:rsid w:val="009B0108"/>
    <w:rsid w:val="009B7250"/>
    <w:rsid w:val="009C4A57"/>
    <w:rsid w:val="009D0519"/>
    <w:rsid w:val="009D451A"/>
    <w:rsid w:val="009E2932"/>
    <w:rsid w:val="00A54406"/>
    <w:rsid w:val="00A573F7"/>
    <w:rsid w:val="00A57C22"/>
    <w:rsid w:val="00A710A3"/>
    <w:rsid w:val="00A7694B"/>
    <w:rsid w:val="00A932AB"/>
    <w:rsid w:val="00A97307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4AB5"/>
    <w:rsid w:val="00C35C6F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544D"/>
    <w:rsid w:val="00F2191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A05F7"/>
    <w:rsid w:val="00FA6255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B46B-5D55-4F56-B065-C2980487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69</Pages>
  <Words>15523</Words>
  <Characters>88487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20</cp:revision>
  <cp:lastPrinted>2015-03-30T10:45:00Z</cp:lastPrinted>
  <dcterms:created xsi:type="dcterms:W3CDTF">2017-04-20T08:31:00Z</dcterms:created>
  <dcterms:modified xsi:type="dcterms:W3CDTF">2018-05-01T10:41:00Z</dcterms:modified>
</cp:coreProperties>
</file>